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76" w:rsidRDefault="00F93076" w:rsidP="00F93076">
      <w:pPr>
        <w:jc w:val="center"/>
        <w:rPr>
          <w:b/>
          <w:sz w:val="20"/>
          <w:szCs w:val="20"/>
        </w:rPr>
      </w:pPr>
      <w:bookmarkStart w:id="0" w:name="_GoBack"/>
      <w:bookmarkEnd w:id="0"/>
      <w:r w:rsidRPr="00F93076">
        <w:rPr>
          <w:noProof/>
          <w:sz w:val="20"/>
          <w:szCs w:val="20"/>
          <w:lang w:val="en-GB" w:eastAsia="en-GB"/>
        </w:rPr>
        <w:drawing>
          <wp:anchor distT="0" distB="0" distL="114300" distR="114300" simplePos="0" relativeHeight="251661312" behindDoc="0" locked="0" layoutInCell="0" allowOverlap="1" wp14:anchorId="4E8E283D" wp14:editId="3EAA9848">
            <wp:simplePos x="0" y="0"/>
            <wp:positionH relativeFrom="page">
              <wp:posOffset>3044670</wp:posOffset>
            </wp:positionH>
            <wp:positionV relativeFrom="paragraph">
              <wp:posOffset>532</wp:posOffset>
            </wp:positionV>
            <wp:extent cx="1619250" cy="666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076" w:rsidRPr="00D666AA" w:rsidRDefault="00F93076" w:rsidP="00F93076">
      <w:pPr>
        <w:jc w:val="center"/>
        <w:rPr>
          <w:rFonts w:ascii="Cambria" w:hAnsi="Cambria"/>
          <w:b/>
        </w:rPr>
      </w:pPr>
      <w:r w:rsidRPr="00D666AA">
        <w:rPr>
          <w:rFonts w:ascii="Cambria" w:hAnsi="Cambria"/>
          <w:b/>
        </w:rPr>
        <w:t>PROCUREMENT NOTICE</w:t>
      </w:r>
    </w:p>
    <w:p w:rsidR="00F93076" w:rsidRPr="00D666AA" w:rsidRDefault="00F93076" w:rsidP="00F93076">
      <w:pPr>
        <w:jc w:val="center"/>
        <w:rPr>
          <w:rFonts w:ascii="Cambria" w:hAnsi="Cambria"/>
          <w:b/>
        </w:rPr>
      </w:pPr>
      <w:r w:rsidRPr="00D666AA">
        <w:rPr>
          <w:rFonts w:ascii="Cambria" w:hAnsi="Cambria"/>
          <w:b/>
        </w:rPr>
        <w:t>OPEN NATIONAL BIDDING</w:t>
      </w:r>
    </w:p>
    <w:p w:rsidR="00F93076" w:rsidRPr="00D666AA" w:rsidRDefault="005D1261" w:rsidP="00F93076">
      <w:pPr>
        <w:tabs>
          <w:tab w:val="left" w:pos="3360"/>
        </w:tabs>
        <w:jc w:val="center"/>
        <w:rPr>
          <w:rFonts w:ascii="Cambria" w:hAnsi="Cambria"/>
          <w:b/>
          <w:bCs/>
        </w:rPr>
      </w:pPr>
      <w:r w:rsidRPr="00D666AA">
        <w:rPr>
          <w:rFonts w:ascii="Cambria" w:hAnsi="Cambria"/>
          <w:b/>
          <w:bCs/>
        </w:rPr>
        <w:t>(</w:t>
      </w:r>
      <w:proofErr w:type="spellStart"/>
      <w:r w:rsidRPr="00D666AA">
        <w:rPr>
          <w:rFonts w:ascii="Cambria" w:hAnsi="Cambria"/>
          <w:b/>
          <w:bCs/>
        </w:rPr>
        <w:t>Authorised</w:t>
      </w:r>
      <w:proofErr w:type="spellEnd"/>
      <w:r w:rsidRPr="00D666AA">
        <w:rPr>
          <w:rFonts w:ascii="Cambria" w:hAnsi="Cambria"/>
          <w:b/>
          <w:bCs/>
        </w:rPr>
        <w:t xml:space="preserve"> under Section 16</w:t>
      </w:r>
      <w:r w:rsidR="00F93076" w:rsidRPr="00D666AA">
        <w:rPr>
          <w:rFonts w:ascii="Cambria" w:hAnsi="Cambria"/>
          <w:b/>
          <w:bCs/>
        </w:rPr>
        <w:t xml:space="preserve"> of the Public Procurement Act 2006)</w:t>
      </w:r>
    </w:p>
    <w:p w:rsidR="00567A6B" w:rsidRPr="00D666AA" w:rsidRDefault="00567A6B" w:rsidP="00F93076">
      <w:pPr>
        <w:jc w:val="center"/>
        <w:rPr>
          <w:rFonts w:ascii="Cambria" w:hAnsi="Cambria"/>
          <w:b/>
        </w:rPr>
      </w:pPr>
    </w:p>
    <w:p w:rsidR="00F93076" w:rsidRPr="00D666AA" w:rsidRDefault="00F93076" w:rsidP="00F93076">
      <w:pPr>
        <w:jc w:val="center"/>
        <w:rPr>
          <w:rFonts w:ascii="Cambria" w:hAnsi="Cambria"/>
          <w:b/>
        </w:rPr>
      </w:pPr>
      <w:r w:rsidRPr="00D666AA">
        <w:rPr>
          <w:rFonts w:ascii="Cambria" w:hAnsi="Cambria"/>
          <w:b/>
        </w:rPr>
        <w:t>ROAD MARKINGS AND SIGNAGES IN THE PORT AREA</w:t>
      </w:r>
    </w:p>
    <w:p w:rsidR="00F93076" w:rsidRPr="00D666AA" w:rsidRDefault="00F93076" w:rsidP="00F93076">
      <w:pPr>
        <w:jc w:val="center"/>
        <w:rPr>
          <w:rFonts w:ascii="Cambria" w:hAnsi="Cambria"/>
          <w:b/>
        </w:rPr>
      </w:pPr>
      <w:r w:rsidRPr="00D666AA">
        <w:rPr>
          <w:rFonts w:ascii="Cambria" w:hAnsi="Cambria"/>
          <w:b/>
        </w:rPr>
        <w:t>CONTRACT NO: MPA 480/2020</w:t>
      </w:r>
    </w:p>
    <w:p w:rsidR="005D1261" w:rsidRPr="00D666AA" w:rsidRDefault="005D1261" w:rsidP="00F93076">
      <w:pPr>
        <w:jc w:val="center"/>
        <w:rPr>
          <w:rFonts w:ascii="Cambria" w:hAnsi="Cambria"/>
          <w:b/>
        </w:rPr>
      </w:pPr>
      <w:r w:rsidRPr="00D666AA">
        <w:rPr>
          <w:rFonts w:ascii="Cambria" w:hAnsi="Cambria"/>
          <w:b/>
        </w:rPr>
        <w:t>e-Procurement Reference No.: MPA/IFB/2020/23</w:t>
      </w:r>
    </w:p>
    <w:p w:rsidR="00F93076" w:rsidRPr="00D666AA" w:rsidRDefault="00F93076" w:rsidP="00F93076">
      <w:pPr>
        <w:rPr>
          <w:rFonts w:ascii="Cambria" w:hAnsi="Cambria"/>
          <w:b/>
        </w:rPr>
      </w:pPr>
    </w:p>
    <w:p w:rsidR="00F93076" w:rsidRPr="00D666AA" w:rsidRDefault="00F93076" w:rsidP="00F93076">
      <w:pPr>
        <w:rPr>
          <w:rFonts w:ascii="Cambria" w:hAnsi="Cambria"/>
          <w:b/>
        </w:rPr>
      </w:pPr>
    </w:p>
    <w:p w:rsidR="00F93076" w:rsidRPr="00D666AA" w:rsidRDefault="0061567B" w:rsidP="00F93076">
      <w:pPr>
        <w:jc w:val="both"/>
        <w:rPr>
          <w:rFonts w:ascii="Cambria" w:hAnsi="Cambria"/>
          <w:iCs/>
        </w:rPr>
      </w:pPr>
      <w:r w:rsidRPr="00D666AA">
        <w:rPr>
          <w:rFonts w:ascii="Cambria" w:hAnsi="Cambria"/>
          <w:lang w:val="en-GB"/>
        </w:rPr>
        <w:t>The Mauritius Ports Authority</w:t>
      </w:r>
      <w:r w:rsidRPr="00D666AA">
        <w:rPr>
          <w:rFonts w:ascii="Cambria" w:hAnsi="Cambria"/>
          <w:b/>
          <w:lang w:val="en-GB"/>
        </w:rPr>
        <w:t xml:space="preserve"> </w:t>
      </w:r>
      <w:r w:rsidR="005D1261" w:rsidRPr="00D666AA">
        <w:rPr>
          <w:rFonts w:ascii="Cambria" w:hAnsi="Cambria"/>
          <w:lang w:val="en-GB"/>
        </w:rPr>
        <w:t xml:space="preserve">is inviting bids from local bidders through the Government e-Procurement System for the </w:t>
      </w:r>
      <w:r w:rsidR="005D1261" w:rsidRPr="00D666AA">
        <w:rPr>
          <w:rFonts w:ascii="Cambria" w:hAnsi="Cambria"/>
          <w:b/>
          <w:lang w:val="en-GB"/>
        </w:rPr>
        <w:t>Contract MPA 480/2020 –</w:t>
      </w:r>
      <w:r w:rsidRPr="00D666AA">
        <w:rPr>
          <w:rFonts w:ascii="Cambria" w:hAnsi="Cambria"/>
          <w:b/>
          <w:iCs/>
        </w:rPr>
        <w:t>Road Markings and Signages in the Port Area</w:t>
      </w:r>
      <w:r w:rsidRPr="00D666AA">
        <w:rPr>
          <w:rFonts w:ascii="Cambria" w:hAnsi="Cambria"/>
          <w:iCs/>
        </w:rPr>
        <w:t xml:space="preserve"> as more fully described in this bidding document.</w:t>
      </w:r>
    </w:p>
    <w:p w:rsidR="0061567B" w:rsidRPr="00D666AA" w:rsidRDefault="0061567B" w:rsidP="00F93076">
      <w:pPr>
        <w:jc w:val="both"/>
        <w:rPr>
          <w:rFonts w:ascii="Cambria" w:hAnsi="Cambria"/>
          <w:iCs/>
        </w:rPr>
      </w:pPr>
    </w:p>
    <w:p w:rsidR="0061567B" w:rsidRPr="00D666AA" w:rsidRDefault="0061567B" w:rsidP="00F93076">
      <w:pPr>
        <w:jc w:val="both"/>
        <w:rPr>
          <w:rFonts w:ascii="Cambria" w:hAnsi="Cambria"/>
          <w:lang w:val="en-GB"/>
        </w:rPr>
      </w:pPr>
      <w:r w:rsidRPr="00D666AA">
        <w:rPr>
          <w:rFonts w:ascii="Cambria" w:hAnsi="Cambria"/>
          <w:lang w:val="en-GB"/>
        </w:rPr>
        <w:t>Bidding exercise shall be conducted through Open National Bidding method according to the rules and regulations of Mauritius.</w:t>
      </w:r>
    </w:p>
    <w:p w:rsidR="00BD3559" w:rsidRPr="00D666AA" w:rsidRDefault="00BD3559" w:rsidP="00F93076">
      <w:pPr>
        <w:jc w:val="both"/>
        <w:rPr>
          <w:rFonts w:ascii="Cambria" w:hAnsi="Cambria"/>
          <w:lang w:val="en-GB"/>
        </w:rPr>
      </w:pPr>
    </w:p>
    <w:p w:rsidR="00BD3559" w:rsidRPr="00D666AA" w:rsidRDefault="00BD3559" w:rsidP="00F93076">
      <w:pPr>
        <w:jc w:val="both"/>
        <w:rPr>
          <w:rFonts w:ascii="Cambria" w:hAnsi="Cambria"/>
          <w:lang w:val="en-GB"/>
        </w:rPr>
      </w:pPr>
      <w:r w:rsidRPr="00D666AA">
        <w:rPr>
          <w:rFonts w:ascii="Cambria" w:hAnsi="Cambria"/>
          <w:lang w:val="en-GB"/>
        </w:rPr>
        <w:t xml:space="preserve">The Scope of works </w:t>
      </w:r>
      <w:r w:rsidR="005D1261" w:rsidRPr="00D666AA">
        <w:rPr>
          <w:rFonts w:ascii="Cambria" w:hAnsi="Cambria"/>
          <w:lang w:val="en-GB"/>
        </w:rPr>
        <w:t>includes inter</w:t>
      </w:r>
      <w:r w:rsidRPr="00D666AA">
        <w:rPr>
          <w:rFonts w:ascii="Cambria" w:hAnsi="Cambria"/>
          <w:lang w:val="en-GB"/>
        </w:rPr>
        <w:t xml:space="preserve"> – alia:</w:t>
      </w:r>
    </w:p>
    <w:p w:rsidR="00BD3559" w:rsidRPr="00D666AA" w:rsidRDefault="00BD3559" w:rsidP="00BD3559">
      <w:pPr>
        <w:pStyle w:val="ListParagraph"/>
        <w:numPr>
          <w:ilvl w:val="0"/>
          <w:numId w:val="5"/>
        </w:numPr>
        <w:ind w:right="2"/>
        <w:rPr>
          <w:rFonts w:ascii="Cambria" w:hAnsi="Cambria"/>
          <w:szCs w:val="24"/>
        </w:rPr>
      </w:pPr>
      <w:r w:rsidRPr="00D666AA">
        <w:rPr>
          <w:rFonts w:ascii="Cambria" w:hAnsi="Cambria"/>
          <w:szCs w:val="24"/>
        </w:rPr>
        <w:t>Carry a survey to assess extent of existing road marking and traffic signs</w:t>
      </w:r>
    </w:p>
    <w:p w:rsidR="00BD3559" w:rsidRPr="00D666AA" w:rsidRDefault="00BD3559" w:rsidP="00BD3559">
      <w:pPr>
        <w:pStyle w:val="ListParagraph"/>
        <w:numPr>
          <w:ilvl w:val="0"/>
          <w:numId w:val="5"/>
        </w:numPr>
        <w:ind w:right="2"/>
        <w:rPr>
          <w:rFonts w:ascii="Cambria" w:hAnsi="Cambria"/>
          <w:szCs w:val="24"/>
        </w:rPr>
      </w:pPr>
      <w:r w:rsidRPr="00D666AA">
        <w:rPr>
          <w:rFonts w:ascii="Cambria" w:hAnsi="Cambria"/>
          <w:szCs w:val="24"/>
        </w:rPr>
        <w:t>Supply and Place line/road marking using thermoplastic paints</w:t>
      </w:r>
    </w:p>
    <w:p w:rsidR="00BD3559" w:rsidRPr="00D666AA" w:rsidRDefault="00BD3559" w:rsidP="00BD3559">
      <w:pPr>
        <w:pStyle w:val="ListParagraph"/>
        <w:numPr>
          <w:ilvl w:val="0"/>
          <w:numId w:val="5"/>
        </w:numPr>
        <w:ind w:right="2"/>
        <w:rPr>
          <w:rFonts w:ascii="Cambria" w:hAnsi="Cambria"/>
          <w:szCs w:val="24"/>
        </w:rPr>
      </w:pPr>
      <w:r w:rsidRPr="00D666AA">
        <w:rPr>
          <w:rFonts w:ascii="Cambria" w:hAnsi="Cambria"/>
          <w:szCs w:val="24"/>
        </w:rPr>
        <w:t>Supply and fix traffic signs and posts (where required)</w:t>
      </w:r>
    </w:p>
    <w:p w:rsidR="00BD3559" w:rsidRPr="00D666AA" w:rsidRDefault="00BD3559" w:rsidP="00BD3559">
      <w:pPr>
        <w:pStyle w:val="ListParagraph"/>
        <w:numPr>
          <w:ilvl w:val="0"/>
          <w:numId w:val="5"/>
        </w:numPr>
        <w:ind w:right="2"/>
        <w:rPr>
          <w:rFonts w:ascii="Cambria" w:hAnsi="Cambria"/>
          <w:szCs w:val="24"/>
        </w:rPr>
      </w:pPr>
      <w:r w:rsidRPr="00D666AA">
        <w:rPr>
          <w:rFonts w:ascii="Cambria" w:hAnsi="Cambria"/>
          <w:szCs w:val="24"/>
        </w:rPr>
        <w:t>Remove salvage materials and hand over to the Project Manager at designated MPA store. All damaged posts to be carted away outside the Port Area.</w:t>
      </w:r>
    </w:p>
    <w:p w:rsidR="00BD3559" w:rsidRPr="00D666AA" w:rsidRDefault="00BD3559" w:rsidP="00BD3559">
      <w:pPr>
        <w:pStyle w:val="ListParagraph"/>
        <w:numPr>
          <w:ilvl w:val="0"/>
          <w:numId w:val="5"/>
        </w:numPr>
        <w:rPr>
          <w:rFonts w:ascii="Cambria" w:hAnsi="Cambria"/>
          <w:szCs w:val="24"/>
          <w:lang w:val="en-GB"/>
        </w:rPr>
      </w:pPr>
      <w:r w:rsidRPr="00D666AA">
        <w:rPr>
          <w:rFonts w:ascii="Cambria" w:hAnsi="Cambria"/>
          <w:szCs w:val="24"/>
        </w:rPr>
        <w:t>General cleaning after completion of the works.</w:t>
      </w:r>
    </w:p>
    <w:p w:rsidR="0061567B" w:rsidRPr="00D666AA" w:rsidRDefault="0061567B" w:rsidP="00F93076">
      <w:pPr>
        <w:jc w:val="both"/>
        <w:rPr>
          <w:rFonts w:ascii="Cambria" w:hAnsi="Cambria"/>
          <w:lang w:val="en-GB"/>
        </w:rPr>
      </w:pPr>
    </w:p>
    <w:p w:rsidR="0061567B" w:rsidRPr="00D666AA" w:rsidRDefault="0061567B" w:rsidP="0061567B">
      <w:pPr>
        <w:jc w:val="both"/>
        <w:rPr>
          <w:rFonts w:ascii="Cambria" w:hAnsi="Cambria"/>
        </w:rPr>
      </w:pPr>
      <w:r w:rsidRPr="00D666AA">
        <w:rPr>
          <w:rFonts w:ascii="Cambria" w:hAnsi="Cambria"/>
        </w:rPr>
        <w:t xml:space="preserve">Bidders should have the following minimum qualification to be considered as eligible for the project: </w:t>
      </w:r>
    </w:p>
    <w:p w:rsidR="0061567B" w:rsidRPr="00D666AA" w:rsidRDefault="0061567B" w:rsidP="0061567B">
      <w:pPr>
        <w:jc w:val="both"/>
        <w:rPr>
          <w:rFonts w:ascii="Cambria" w:hAnsi="Cambria"/>
        </w:rPr>
      </w:pPr>
    </w:p>
    <w:p w:rsidR="0061567B" w:rsidRPr="00D666AA" w:rsidRDefault="00492106" w:rsidP="0061567B">
      <w:pPr>
        <w:numPr>
          <w:ilvl w:val="0"/>
          <w:numId w:val="2"/>
        </w:numPr>
        <w:suppressAutoHyphens/>
        <w:spacing w:after="120"/>
        <w:jc w:val="both"/>
        <w:rPr>
          <w:rFonts w:ascii="Cambria" w:hAnsi="Cambria"/>
        </w:rPr>
      </w:pPr>
      <w:r w:rsidRPr="00D666AA">
        <w:rPr>
          <w:rFonts w:ascii="Cambria" w:hAnsi="Cambria"/>
        </w:rPr>
        <w:t>Valid registration with CIDB under class H and above;</w:t>
      </w:r>
    </w:p>
    <w:p w:rsidR="00492106" w:rsidRPr="00D666AA" w:rsidRDefault="00492106" w:rsidP="0061567B">
      <w:pPr>
        <w:numPr>
          <w:ilvl w:val="0"/>
          <w:numId w:val="2"/>
        </w:numPr>
        <w:suppressAutoHyphens/>
        <w:spacing w:after="120"/>
        <w:jc w:val="both"/>
        <w:rPr>
          <w:rFonts w:ascii="Cambria" w:hAnsi="Cambria"/>
        </w:rPr>
      </w:pPr>
      <w:r w:rsidRPr="00D666AA">
        <w:rPr>
          <w:rFonts w:ascii="Cambria" w:hAnsi="Cambria"/>
        </w:rPr>
        <w:t>At least two projects of a similar nature and/or complexity and works as acceptable as being equivalent to Works over the last 5 years;</w:t>
      </w:r>
      <w:r w:rsidR="00000603" w:rsidRPr="00D666AA">
        <w:rPr>
          <w:rFonts w:ascii="Cambria" w:hAnsi="Cambria"/>
        </w:rPr>
        <w:t xml:space="preserve"> and</w:t>
      </w:r>
    </w:p>
    <w:p w:rsidR="00492106" w:rsidRPr="00D666AA" w:rsidRDefault="00492106" w:rsidP="0061567B">
      <w:pPr>
        <w:numPr>
          <w:ilvl w:val="0"/>
          <w:numId w:val="2"/>
        </w:numPr>
        <w:suppressAutoHyphens/>
        <w:spacing w:after="120"/>
        <w:jc w:val="both"/>
        <w:rPr>
          <w:rFonts w:ascii="Cambria" w:hAnsi="Cambria"/>
        </w:rPr>
      </w:pPr>
      <w:r w:rsidRPr="00D666AA">
        <w:rPr>
          <w:rFonts w:ascii="Cambria" w:hAnsi="Cambria"/>
        </w:rPr>
        <w:t>Other qualifying criteria mentioned in the bidding document.</w:t>
      </w:r>
    </w:p>
    <w:p w:rsidR="0061567B" w:rsidRPr="00D666AA" w:rsidRDefault="00BD3559" w:rsidP="00BD3559">
      <w:pPr>
        <w:spacing w:after="200"/>
        <w:ind w:right="2"/>
        <w:jc w:val="both"/>
        <w:rPr>
          <w:rFonts w:ascii="Cambria" w:hAnsi="Cambria"/>
        </w:rPr>
      </w:pPr>
      <w:r w:rsidRPr="00D666AA">
        <w:rPr>
          <w:rFonts w:ascii="Cambria" w:hAnsi="Cambria"/>
        </w:rPr>
        <w:t xml:space="preserve">The Intended Completion Date for the whole of the Works shall be completed within </w:t>
      </w:r>
      <w:r w:rsidRPr="00D666AA">
        <w:rPr>
          <w:rFonts w:ascii="Cambria" w:hAnsi="Cambria"/>
          <w:b/>
        </w:rPr>
        <w:t>60 days</w:t>
      </w:r>
      <w:r w:rsidRPr="00D666AA">
        <w:rPr>
          <w:rFonts w:ascii="Cambria" w:hAnsi="Cambria"/>
        </w:rPr>
        <w:t xml:space="preserve"> from the date of possession of site which shall be agreed mutually by the Project Manager and the Contractor. </w:t>
      </w:r>
    </w:p>
    <w:p w:rsidR="009546E0" w:rsidRPr="00D666AA" w:rsidRDefault="009546E0" w:rsidP="009546E0">
      <w:pPr>
        <w:jc w:val="both"/>
        <w:rPr>
          <w:rFonts w:ascii="Cambria" w:hAnsi="Cambria"/>
          <w:i/>
        </w:rPr>
      </w:pPr>
      <w:r w:rsidRPr="00D666AA">
        <w:rPr>
          <w:rFonts w:ascii="Cambria" w:hAnsi="Cambria"/>
        </w:rPr>
        <w:t xml:space="preserve">Bidding documents may be downloaded from the Government e-Procurement System https://eproc.publicprocurement.govmu.org. Reference Number on the system:  </w:t>
      </w:r>
      <w:r w:rsidRPr="00D666AA">
        <w:rPr>
          <w:rFonts w:ascii="Cambria" w:hAnsi="Cambria"/>
          <w:b/>
        </w:rPr>
        <w:t>MPA/IFB/2020/23</w:t>
      </w:r>
    </w:p>
    <w:p w:rsidR="002F4E9B" w:rsidRPr="00D666AA" w:rsidRDefault="002F4E9B" w:rsidP="00BD3559">
      <w:pPr>
        <w:jc w:val="both"/>
        <w:rPr>
          <w:rFonts w:ascii="Cambria" w:hAnsi="Cambria"/>
          <w:i/>
        </w:rPr>
      </w:pPr>
    </w:p>
    <w:p w:rsidR="009546E0" w:rsidRPr="00D666AA" w:rsidRDefault="009546E0" w:rsidP="009546E0">
      <w:pPr>
        <w:rPr>
          <w:rFonts w:ascii="Cambria" w:hAnsi="Cambria"/>
          <w:lang w:val="en-GB"/>
        </w:rPr>
      </w:pPr>
      <w:r w:rsidRPr="00D666AA">
        <w:rPr>
          <w:rFonts w:ascii="Cambria" w:hAnsi="Cambria"/>
          <w:lang w:val="en-GB"/>
        </w:rPr>
        <w:t xml:space="preserve">Bids for the above must be submitted online on the e-Procurement System at latest by </w:t>
      </w:r>
      <w:r w:rsidR="00C334B5">
        <w:rPr>
          <w:rFonts w:ascii="Cambria" w:hAnsi="Cambria"/>
          <w:b/>
          <w:lang w:val="en-GB"/>
        </w:rPr>
        <w:t>Friday 06</w:t>
      </w:r>
      <w:r w:rsidRPr="00D666AA">
        <w:rPr>
          <w:rFonts w:ascii="Cambria" w:hAnsi="Cambria"/>
          <w:b/>
          <w:lang w:val="en-GB"/>
        </w:rPr>
        <w:t xml:space="preserve"> November 2020 </w:t>
      </w:r>
      <w:r w:rsidR="00A732CF">
        <w:rPr>
          <w:rFonts w:ascii="Cambria" w:hAnsi="Cambria"/>
          <w:b/>
          <w:lang w:val="en-GB"/>
        </w:rPr>
        <w:t>at</w:t>
      </w:r>
      <w:r w:rsidRPr="00D666AA">
        <w:rPr>
          <w:rFonts w:ascii="Cambria" w:hAnsi="Cambria"/>
          <w:b/>
          <w:lang w:val="en-GB"/>
        </w:rPr>
        <w:t xml:space="preserve"> 15.00 hours (Local Time).</w:t>
      </w:r>
    </w:p>
    <w:p w:rsidR="002F4E9B" w:rsidRPr="00D666AA" w:rsidRDefault="002F4E9B" w:rsidP="00BD3559">
      <w:pPr>
        <w:jc w:val="both"/>
        <w:rPr>
          <w:rFonts w:ascii="Cambria" w:hAnsi="Cambria"/>
          <w:lang w:val="en-GB"/>
        </w:rPr>
      </w:pPr>
    </w:p>
    <w:p w:rsidR="00D666AA" w:rsidRPr="00D666AA" w:rsidRDefault="00D666AA" w:rsidP="00D666AA">
      <w:pPr>
        <w:rPr>
          <w:rFonts w:ascii="Cambria" w:hAnsi="Cambria"/>
          <w:lang w:val="en-GB"/>
        </w:rPr>
      </w:pPr>
      <w:r w:rsidRPr="00D666AA">
        <w:rPr>
          <w:rFonts w:ascii="Cambria" w:hAnsi="Cambria"/>
          <w:lang w:val="en-GB"/>
        </w:rPr>
        <w:t xml:space="preserve">Bidders who have submitted bids online by the closing date and time shall decrypt and re-encrypt their bids from </w:t>
      </w:r>
      <w:r w:rsidR="00C334B5">
        <w:rPr>
          <w:rFonts w:ascii="Cambria" w:hAnsi="Cambria"/>
          <w:b/>
          <w:lang w:val="en-GB"/>
        </w:rPr>
        <w:t>Friday 06</w:t>
      </w:r>
      <w:r w:rsidR="00C334B5" w:rsidRPr="00D666AA">
        <w:rPr>
          <w:rFonts w:ascii="Cambria" w:hAnsi="Cambria"/>
          <w:b/>
          <w:lang w:val="en-GB"/>
        </w:rPr>
        <w:t xml:space="preserve"> November 2020 </w:t>
      </w:r>
      <w:r w:rsidRPr="00D666AA">
        <w:rPr>
          <w:rFonts w:ascii="Cambria" w:hAnsi="Cambria"/>
          <w:b/>
          <w:lang w:val="en-GB"/>
        </w:rPr>
        <w:t xml:space="preserve">from 16.01 hours (Local Time) till </w:t>
      </w:r>
      <w:r w:rsidR="00C334B5">
        <w:rPr>
          <w:rFonts w:ascii="Cambria" w:hAnsi="Cambria"/>
          <w:b/>
          <w:lang w:val="en-GB"/>
        </w:rPr>
        <w:t>Tuesday 10 November 2020</w:t>
      </w:r>
      <w:r w:rsidRPr="00D666AA">
        <w:rPr>
          <w:rFonts w:ascii="Cambria" w:hAnsi="Cambria"/>
          <w:b/>
          <w:lang w:val="en-GB"/>
        </w:rPr>
        <w:t xml:space="preserve"> up to 14.10 hours (Local Time).</w:t>
      </w:r>
    </w:p>
    <w:p w:rsidR="002F4E9B" w:rsidRPr="00D666AA" w:rsidRDefault="002F4E9B" w:rsidP="00BD3559">
      <w:pPr>
        <w:jc w:val="both"/>
        <w:rPr>
          <w:rFonts w:ascii="Cambria" w:hAnsi="Cambria"/>
          <w:lang w:val="en-GB"/>
        </w:rPr>
      </w:pPr>
    </w:p>
    <w:p w:rsidR="00D666AA" w:rsidRPr="00D666AA" w:rsidRDefault="00D666AA" w:rsidP="00D666AA">
      <w:pPr>
        <w:rPr>
          <w:rFonts w:ascii="Cambria" w:hAnsi="Cambria"/>
        </w:rPr>
      </w:pPr>
      <w:r w:rsidRPr="00D666AA">
        <w:rPr>
          <w:rFonts w:ascii="Cambria" w:hAnsi="Cambria"/>
        </w:rPr>
        <w:lastRenderedPageBreak/>
        <w:t xml:space="preserve">Bids will be opened in the Conference Room of the Mauritius Ports Authority on </w:t>
      </w:r>
      <w:r w:rsidR="00C334B5">
        <w:rPr>
          <w:rFonts w:ascii="Cambria" w:hAnsi="Cambria"/>
          <w:b/>
          <w:lang w:val="en-GB"/>
        </w:rPr>
        <w:t>Tuesday 10 November 2020</w:t>
      </w:r>
      <w:r w:rsidRPr="00D666AA">
        <w:rPr>
          <w:rFonts w:ascii="Cambria" w:hAnsi="Cambria"/>
          <w:b/>
        </w:rPr>
        <w:t xml:space="preserve"> at 14.15 hours (local time) </w:t>
      </w:r>
      <w:r w:rsidRPr="00D666AA">
        <w:rPr>
          <w:rFonts w:ascii="Cambria" w:hAnsi="Cambria"/>
        </w:rPr>
        <w:t>in the presence of bidders or their representatives who choose to attend.</w:t>
      </w:r>
    </w:p>
    <w:p w:rsidR="002F4E9B" w:rsidRPr="00D666AA" w:rsidRDefault="002F4E9B" w:rsidP="00BD3559">
      <w:pPr>
        <w:jc w:val="both"/>
        <w:rPr>
          <w:rFonts w:ascii="Cambria" w:hAnsi="Cambria"/>
          <w:i/>
        </w:rPr>
      </w:pPr>
    </w:p>
    <w:p w:rsidR="002F4E9B" w:rsidRPr="00D666AA" w:rsidRDefault="002F4E9B" w:rsidP="00BD3559">
      <w:pPr>
        <w:jc w:val="both"/>
        <w:rPr>
          <w:rFonts w:ascii="Cambria" w:hAnsi="Cambria"/>
          <w:b/>
        </w:rPr>
      </w:pPr>
      <w:r w:rsidRPr="00D666AA">
        <w:rPr>
          <w:rFonts w:ascii="Cambria" w:hAnsi="Cambria"/>
          <w:b/>
        </w:rPr>
        <w:t>Registration of bidders on the e-Procurement System</w:t>
      </w:r>
    </w:p>
    <w:p w:rsidR="00F93076" w:rsidRPr="00D666AA" w:rsidRDefault="00F93076" w:rsidP="00BD3559">
      <w:pPr>
        <w:autoSpaceDE w:val="0"/>
        <w:autoSpaceDN w:val="0"/>
        <w:adjustRightInd w:val="0"/>
        <w:jc w:val="both"/>
        <w:rPr>
          <w:rFonts w:ascii="Cambria" w:hAnsi="Cambria"/>
        </w:rPr>
      </w:pPr>
    </w:p>
    <w:p w:rsidR="00F93076" w:rsidRPr="00D666AA" w:rsidRDefault="00F93076" w:rsidP="00BD3559">
      <w:pPr>
        <w:jc w:val="both"/>
        <w:rPr>
          <w:rFonts w:ascii="Cambria" w:hAnsi="Cambria"/>
        </w:rPr>
      </w:pPr>
      <w:r w:rsidRPr="00D666AA">
        <w:rPr>
          <w:rFonts w:ascii="Cambria" w:hAnsi="Cambria"/>
        </w:rPr>
        <w:t xml:space="preserve">All potential bidders are kindly requested to register their companies on the e-Procurement System, </w:t>
      </w:r>
      <w:r w:rsidRPr="00D666AA">
        <w:rPr>
          <w:rFonts w:ascii="Cambria" w:hAnsi="Cambria"/>
          <w:b/>
        </w:rPr>
        <w:t>as registration is mandatory</w:t>
      </w:r>
      <w:r w:rsidRPr="00D666AA">
        <w:rPr>
          <w:rFonts w:ascii="Cambria" w:hAnsi="Cambria"/>
        </w:rPr>
        <w:t xml:space="preserve"> for a supplier to submit a bid online. You may wish to refer to the manual and video available on the “How to?” menu of the e-PS website for information about registration.</w:t>
      </w:r>
    </w:p>
    <w:p w:rsidR="00F93076" w:rsidRPr="00D666AA" w:rsidRDefault="00F93076" w:rsidP="00F93076">
      <w:pPr>
        <w:jc w:val="both"/>
        <w:rPr>
          <w:rFonts w:ascii="Cambria" w:hAnsi="Cambria"/>
        </w:rPr>
      </w:pPr>
    </w:p>
    <w:p w:rsidR="00F93076" w:rsidRPr="00D666AA" w:rsidRDefault="00F93076" w:rsidP="00F93076">
      <w:pPr>
        <w:jc w:val="both"/>
        <w:rPr>
          <w:rFonts w:ascii="Cambria" w:hAnsi="Cambria"/>
        </w:rPr>
      </w:pPr>
      <w:r w:rsidRPr="00D666AA">
        <w:rPr>
          <w:rFonts w:ascii="Cambria" w:hAnsi="Cambria"/>
        </w:rPr>
        <w:t xml:space="preserve">Furthermore, it is </w:t>
      </w:r>
      <w:r w:rsidRPr="00D666AA">
        <w:rPr>
          <w:rFonts w:ascii="Cambria" w:hAnsi="Cambria"/>
          <w:b/>
        </w:rPr>
        <w:t>mandatory for bidders</w:t>
      </w:r>
      <w:r w:rsidRPr="00D666AA">
        <w:rPr>
          <w:rFonts w:ascii="Cambria" w:hAnsi="Cambria"/>
        </w:rPr>
        <w:t xml:space="preserve"> to use a Digital Signature Certificate (DSC) for encryption/decryption of their bid data and for digital signing of bids. A DSC for the e-Procurement Class can be purchased from the Certification Authority </w:t>
      </w:r>
      <w:proofErr w:type="spellStart"/>
      <w:r w:rsidRPr="00D666AA">
        <w:rPr>
          <w:rFonts w:ascii="Cambria" w:hAnsi="Cambria"/>
        </w:rPr>
        <w:t>eMudhra</w:t>
      </w:r>
      <w:proofErr w:type="spellEnd"/>
      <w:r w:rsidRPr="00D666AA">
        <w:rPr>
          <w:rFonts w:ascii="Cambria" w:hAnsi="Cambria"/>
        </w:rPr>
        <w:t xml:space="preserve"> through Mauritius Post Ltd by applying online on the website </w:t>
      </w:r>
      <w:hyperlink r:id="rId7" w:history="1">
        <w:r w:rsidRPr="00D666AA">
          <w:rPr>
            <w:rStyle w:val="Hyperlink"/>
            <w:rFonts w:ascii="Cambria" w:hAnsi="Cambria"/>
          </w:rPr>
          <w:t>https://www.emudhra.mu/</w:t>
        </w:r>
      </w:hyperlink>
      <w:r w:rsidRPr="00D666AA">
        <w:rPr>
          <w:rFonts w:ascii="Cambria" w:hAnsi="Cambria"/>
        </w:rPr>
        <w:t>.</w:t>
      </w:r>
    </w:p>
    <w:p w:rsidR="00F93076" w:rsidRPr="00D666AA" w:rsidRDefault="00F93076" w:rsidP="00F93076">
      <w:pPr>
        <w:jc w:val="both"/>
        <w:rPr>
          <w:rFonts w:ascii="Cambria" w:hAnsi="Cambria"/>
        </w:rPr>
      </w:pPr>
    </w:p>
    <w:p w:rsidR="00F93076" w:rsidRPr="00D666AA" w:rsidRDefault="00F93076" w:rsidP="00F93076">
      <w:pPr>
        <w:jc w:val="both"/>
        <w:rPr>
          <w:rFonts w:ascii="Cambria" w:hAnsi="Cambria"/>
        </w:rPr>
      </w:pPr>
      <w:r w:rsidRPr="00D666AA">
        <w:rPr>
          <w:rFonts w:ascii="Cambria" w:hAnsi="Cambria"/>
        </w:rPr>
        <w:t xml:space="preserve">In order to initiate suppliers on e-PS, the Procurement Policy Office </w:t>
      </w:r>
      <w:proofErr w:type="spellStart"/>
      <w:r w:rsidRPr="00D666AA">
        <w:rPr>
          <w:rFonts w:ascii="Cambria" w:hAnsi="Cambria"/>
        </w:rPr>
        <w:t>organises</w:t>
      </w:r>
      <w:proofErr w:type="spellEnd"/>
      <w:r w:rsidRPr="00D666AA">
        <w:rPr>
          <w:rFonts w:ascii="Cambria" w:hAnsi="Cambria"/>
        </w:rPr>
        <w:t xml:space="preserve"> regular training sessions on the e-Procurement System. These training sessions are usually held at the Procurement Policy Office, 8</w:t>
      </w:r>
      <w:r w:rsidRPr="00D666AA">
        <w:rPr>
          <w:rFonts w:ascii="Cambria" w:hAnsi="Cambria"/>
          <w:vertAlign w:val="superscript"/>
        </w:rPr>
        <w:t>th</w:t>
      </w:r>
      <w:r w:rsidRPr="00D666AA">
        <w:rPr>
          <w:rFonts w:ascii="Cambria" w:hAnsi="Cambria"/>
        </w:rPr>
        <w:t xml:space="preserve"> Floor, E. Anquetil Building, Port Louis, Mauritius, over 2 half days and include a theoretical / demonstration component on the first day followed by a practical session on the second day.</w:t>
      </w:r>
    </w:p>
    <w:p w:rsidR="00F93076" w:rsidRPr="00D666AA" w:rsidRDefault="00F93076" w:rsidP="00F93076">
      <w:pPr>
        <w:jc w:val="both"/>
        <w:rPr>
          <w:rFonts w:ascii="Cambria" w:hAnsi="Cambria"/>
        </w:rPr>
      </w:pPr>
    </w:p>
    <w:p w:rsidR="00F93076" w:rsidRPr="00D666AA" w:rsidRDefault="00F93076" w:rsidP="00F93076">
      <w:pPr>
        <w:jc w:val="both"/>
        <w:rPr>
          <w:rFonts w:ascii="Cambria" w:hAnsi="Cambria"/>
        </w:rPr>
      </w:pPr>
      <w:r w:rsidRPr="00D666AA">
        <w:rPr>
          <w:rFonts w:ascii="Cambria" w:hAnsi="Cambria"/>
        </w:rPr>
        <w:t xml:space="preserve">The Procurement Policy Office also provides support to the users of e-PS through its dedicated Help Desk operating during business hours. You may contact them for assistance or for requests for training on telephone 201 – 1530 or email </w:t>
      </w:r>
      <w:hyperlink r:id="rId8" w:history="1">
        <w:r w:rsidRPr="00D666AA">
          <w:rPr>
            <w:rStyle w:val="Hyperlink"/>
            <w:rFonts w:ascii="Cambria" w:hAnsi="Cambria"/>
          </w:rPr>
          <w:t>eprocdesk@govmu.org</w:t>
        </w:r>
      </w:hyperlink>
      <w:r w:rsidRPr="00D666AA">
        <w:rPr>
          <w:rFonts w:ascii="Cambria" w:hAnsi="Cambria"/>
        </w:rPr>
        <w:t>.</w:t>
      </w:r>
    </w:p>
    <w:p w:rsidR="00F93076" w:rsidRPr="00D666AA" w:rsidRDefault="00F93076" w:rsidP="00F93076">
      <w:pPr>
        <w:jc w:val="both"/>
        <w:rPr>
          <w:rFonts w:ascii="Cambria" w:hAnsi="Cambria"/>
          <w:b/>
          <w:lang w:val="en-GB"/>
        </w:rPr>
      </w:pPr>
    </w:p>
    <w:p w:rsidR="00F93076" w:rsidRPr="00D666AA" w:rsidRDefault="00404CED" w:rsidP="00F93076">
      <w:pPr>
        <w:jc w:val="both"/>
        <w:rPr>
          <w:rFonts w:ascii="Cambria" w:hAnsi="Cambria"/>
          <w:lang w:val="en-GB"/>
        </w:rPr>
      </w:pPr>
      <w:r w:rsidRPr="00D666AA">
        <w:rPr>
          <w:rFonts w:ascii="Cambria" w:hAnsi="Cambria"/>
          <w:lang w:val="en-GB"/>
        </w:rPr>
        <w:t>The Mauritius Ports Authority reserves the right to accept or reject any bid and to annul the bidding process and reject all bids at any time prior to award of the Contract as per provision of Section 39 (1) of the Public Procurement Act 2006, without thereby incurring any liability to any Bidder</w:t>
      </w:r>
    </w:p>
    <w:p w:rsidR="00404CED" w:rsidRPr="00D666AA" w:rsidRDefault="00404CED" w:rsidP="00F93076">
      <w:pPr>
        <w:jc w:val="both"/>
        <w:rPr>
          <w:rFonts w:ascii="Cambria" w:hAnsi="Cambria"/>
          <w:b/>
        </w:rPr>
      </w:pPr>
    </w:p>
    <w:p w:rsidR="00F93076" w:rsidRPr="00D666AA" w:rsidRDefault="00F93076" w:rsidP="00F93076">
      <w:pPr>
        <w:jc w:val="both"/>
        <w:rPr>
          <w:rFonts w:ascii="Cambria" w:hAnsi="Cambria"/>
          <w:b/>
        </w:rPr>
      </w:pPr>
      <w:r w:rsidRPr="00D666AA">
        <w:rPr>
          <w:rFonts w:ascii="Cambria" w:hAnsi="Cambria"/>
          <w:b/>
        </w:rPr>
        <w:t>Mauritius Ports Authority</w:t>
      </w:r>
    </w:p>
    <w:p w:rsidR="00F93076" w:rsidRPr="00D666AA" w:rsidRDefault="00F93076" w:rsidP="00F93076">
      <w:pPr>
        <w:jc w:val="both"/>
        <w:rPr>
          <w:rFonts w:ascii="Cambria" w:hAnsi="Cambria"/>
          <w:b/>
        </w:rPr>
      </w:pPr>
      <w:r w:rsidRPr="00D666AA">
        <w:rPr>
          <w:rFonts w:ascii="Cambria" w:hAnsi="Cambria"/>
          <w:b/>
        </w:rPr>
        <w:t xml:space="preserve">H. </w:t>
      </w:r>
      <w:proofErr w:type="spellStart"/>
      <w:r w:rsidRPr="00D666AA">
        <w:rPr>
          <w:rFonts w:ascii="Cambria" w:hAnsi="Cambria"/>
          <w:b/>
        </w:rPr>
        <w:t>Ramnarain</w:t>
      </w:r>
      <w:proofErr w:type="spellEnd"/>
      <w:r w:rsidRPr="00D666AA">
        <w:rPr>
          <w:rFonts w:ascii="Cambria" w:hAnsi="Cambria"/>
          <w:b/>
        </w:rPr>
        <w:t xml:space="preserve"> Building</w:t>
      </w:r>
    </w:p>
    <w:p w:rsidR="00F93076" w:rsidRPr="00D666AA" w:rsidRDefault="00F93076" w:rsidP="00F93076">
      <w:pPr>
        <w:jc w:val="both"/>
        <w:rPr>
          <w:rFonts w:ascii="Cambria" w:hAnsi="Cambria"/>
          <w:b/>
        </w:rPr>
      </w:pPr>
      <w:r w:rsidRPr="00D666AA">
        <w:rPr>
          <w:rFonts w:ascii="Cambria" w:hAnsi="Cambria"/>
          <w:b/>
        </w:rPr>
        <w:t>Mer Rouge</w:t>
      </w:r>
    </w:p>
    <w:p w:rsidR="00F93076" w:rsidRPr="00D666AA" w:rsidRDefault="00F93076" w:rsidP="00F93076">
      <w:pPr>
        <w:jc w:val="both"/>
        <w:rPr>
          <w:rFonts w:ascii="Cambria" w:hAnsi="Cambria"/>
          <w:b/>
        </w:rPr>
      </w:pPr>
      <w:r w:rsidRPr="00D666AA">
        <w:rPr>
          <w:rFonts w:ascii="Cambria" w:hAnsi="Cambria"/>
          <w:b/>
        </w:rPr>
        <w:t>Port Louis</w:t>
      </w:r>
    </w:p>
    <w:p w:rsidR="00F93076" w:rsidRPr="00D666AA" w:rsidRDefault="00F93076" w:rsidP="00F93076">
      <w:pPr>
        <w:jc w:val="both"/>
        <w:rPr>
          <w:rFonts w:ascii="Cambria" w:hAnsi="Cambria"/>
          <w:b/>
        </w:rPr>
      </w:pPr>
      <w:r w:rsidRPr="00D666AA">
        <w:rPr>
          <w:rFonts w:ascii="Cambria" w:hAnsi="Cambria"/>
          <w:b/>
        </w:rPr>
        <w:t>Republic of Mauritius</w:t>
      </w:r>
    </w:p>
    <w:p w:rsidR="00F93076" w:rsidRPr="00D666AA" w:rsidRDefault="00F93076" w:rsidP="00F93076">
      <w:pPr>
        <w:jc w:val="both"/>
        <w:rPr>
          <w:rFonts w:ascii="Cambria" w:hAnsi="Cambria"/>
          <w:b/>
        </w:rPr>
      </w:pPr>
      <w:r w:rsidRPr="00D666AA">
        <w:rPr>
          <w:rFonts w:ascii="Cambria" w:hAnsi="Cambria"/>
          <w:b/>
        </w:rPr>
        <w:t>Tel: +230 2065400</w:t>
      </w:r>
    </w:p>
    <w:p w:rsidR="00F93076" w:rsidRPr="00D666AA" w:rsidRDefault="00F93076" w:rsidP="00F93076">
      <w:pPr>
        <w:jc w:val="both"/>
        <w:rPr>
          <w:rFonts w:ascii="Cambria" w:hAnsi="Cambria"/>
          <w:b/>
        </w:rPr>
      </w:pPr>
      <w:r w:rsidRPr="00D666AA">
        <w:rPr>
          <w:rFonts w:ascii="Cambria" w:hAnsi="Cambria"/>
          <w:b/>
        </w:rPr>
        <w:t>Fax: +230 2400856</w:t>
      </w:r>
    </w:p>
    <w:p w:rsidR="00B83CBD" w:rsidRPr="00D666AA" w:rsidRDefault="00F93076" w:rsidP="00F93076">
      <w:pPr>
        <w:jc w:val="both"/>
        <w:rPr>
          <w:rFonts w:ascii="Cambria" w:hAnsi="Cambria"/>
          <w:b/>
        </w:rPr>
      </w:pPr>
      <w:r w:rsidRPr="00D666AA">
        <w:rPr>
          <w:rFonts w:ascii="Cambria" w:hAnsi="Cambria"/>
          <w:b/>
        </w:rPr>
        <w:t xml:space="preserve">Email: </w:t>
      </w:r>
      <w:hyperlink r:id="rId9" w:history="1">
        <w:r w:rsidRPr="00D666AA">
          <w:rPr>
            <w:rStyle w:val="Hyperlink"/>
            <w:rFonts w:ascii="Cambria" w:hAnsi="Cambria"/>
            <w:b/>
          </w:rPr>
          <w:t>info@mauport.com</w:t>
        </w:r>
      </w:hyperlink>
    </w:p>
    <w:p w:rsidR="00F93076" w:rsidRPr="00D666AA" w:rsidRDefault="00F93076" w:rsidP="00F93076">
      <w:pPr>
        <w:jc w:val="both"/>
        <w:rPr>
          <w:rFonts w:ascii="Cambria" w:hAnsi="Cambria"/>
          <w:b/>
          <w:highlight w:val="yellow"/>
        </w:rPr>
      </w:pPr>
    </w:p>
    <w:p w:rsidR="00F93076" w:rsidRPr="00D666AA" w:rsidRDefault="00F93076" w:rsidP="00F93076">
      <w:pPr>
        <w:jc w:val="both"/>
        <w:rPr>
          <w:rFonts w:ascii="Cambria" w:hAnsi="Cambria"/>
        </w:rPr>
      </w:pPr>
      <w:r w:rsidRPr="00D666AA">
        <w:rPr>
          <w:rFonts w:ascii="Cambria" w:hAnsi="Cambria"/>
          <w:b/>
        </w:rPr>
        <w:t xml:space="preserve">Date: </w:t>
      </w:r>
      <w:r w:rsidR="00C334B5">
        <w:rPr>
          <w:rFonts w:ascii="Cambria" w:hAnsi="Cambria"/>
          <w:b/>
        </w:rPr>
        <w:t>06</w:t>
      </w:r>
      <w:r w:rsidR="00D666AA" w:rsidRPr="00D666AA">
        <w:rPr>
          <w:rFonts w:ascii="Cambria" w:hAnsi="Cambria"/>
          <w:b/>
        </w:rPr>
        <w:t xml:space="preserve"> October 2020</w:t>
      </w:r>
    </w:p>
    <w:sectPr w:rsidR="00F93076" w:rsidRPr="00D666AA" w:rsidSect="00404CED">
      <w:pgSz w:w="11906" w:h="16838"/>
      <w:pgMar w:top="1440" w:right="707" w:bottom="1440"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DAF"/>
    <w:multiLevelType w:val="hybridMultilevel"/>
    <w:tmpl w:val="B7E44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463325"/>
    <w:multiLevelType w:val="hybridMultilevel"/>
    <w:tmpl w:val="BA84D19E"/>
    <w:lvl w:ilvl="0" w:tplc="F32C9C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B5695"/>
    <w:multiLevelType w:val="hybridMultilevel"/>
    <w:tmpl w:val="A3AC8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5C3F9B"/>
    <w:multiLevelType w:val="hybridMultilevel"/>
    <w:tmpl w:val="BC103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5D6B80"/>
    <w:multiLevelType w:val="hybridMultilevel"/>
    <w:tmpl w:val="CEB2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76"/>
    <w:rsid w:val="00000603"/>
    <w:rsid w:val="00076E49"/>
    <w:rsid w:val="0025091B"/>
    <w:rsid w:val="002F4E9B"/>
    <w:rsid w:val="00404CED"/>
    <w:rsid w:val="00405B13"/>
    <w:rsid w:val="0042399E"/>
    <w:rsid w:val="00492106"/>
    <w:rsid w:val="00567A6B"/>
    <w:rsid w:val="005D1261"/>
    <w:rsid w:val="0061567B"/>
    <w:rsid w:val="007020B8"/>
    <w:rsid w:val="009546E0"/>
    <w:rsid w:val="00A732CF"/>
    <w:rsid w:val="00B83CBD"/>
    <w:rsid w:val="00BD3559"/>
    <w:rsid w:val="00C334B5"/>
    <w:rsid w:val="00D666AA"/>
    <w:rsid w:val="00F93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9460E-3E76-4B70-B4C8-BF3141F8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0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3076"/>
    <w:rPr>
      <w:color w:val="0000FF"/>
      <w:u w:val="single"/>
    </w:rPr>
  </w:style>
  <w:style w:type="paragraph" w:styleId="ListParagraph">
    <w:name w:val="List Paragraph"/>
    <w:aliases w:val="List ParaN,List Paragraph (numbered (a)),Numbered List Paragraph,List Bullet Mary,Indent Paragraph,Colorful List - Accent 11,References,body bullets,LIST OF TABLES.,List Paragraph1,WB List Paragraph,Dot pt,F5 List Paragraph,No Spacing1,Ha"/>
    <w:basedOn w:val="Normal"/>
    <w:link w:val="ListParagraphChar"/>
    <w:uiPriority w:val="34"/>
    <w:qFormat/>
    <w:rsid w:val="0061567B"/>
    <w:pPr>
      <w:suppressAutoHyphens/>
      <w:overflowPunct w:val="0"/>
      <w:autoSpaceDE w:val="0"/>
      <w:autoSpaceDN w:val="0"/>
      <w:adjustRightInd w:val="0"/>
      <w:ind w:left="720"/>
      <w:contextualSpacing/>
      <w:jc w:val="both"/>
      <w:textAlignment w:val="baseline"/>
    </w:pPr>
    <w:rPr>
      <w:szCs w:val="20"/>
    </w:rPr>
  </w:style>
  <w:style w:type="character" w:customStyle="1" w:styleId="ListParagraphChar">
    <w:name w:val="List Paragraph Char"/>
    <w:aliases w:val="List ParaN Char,List Paragraph (numbered (a)) Char,Numbered List Paragraph Char,List Bullet Mary Char,Indent Paragraph Char,Colorful List - Accent 11 Char,References Char,body bullets Char,LIST OF TABLES. Char,List Paragraph1 Char"/>
    <w:link w:val="ListParagraph"/>
    <w:uiPriority w:val="34"/>
    <w:qFormat/>
    <w:locked/>
    <w:rsid w:val="0061567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73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C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rocdesk@govmu.org" TargetMode="External"/><Relationship Id="rId3" Type="http://schemas.openxmlformats.org/officeDocument/2006/relationships/styles" Target="styles.xml"/><Relationship Id="rId7" Type="http://schemas.openxmlformats.org/officeDocument/2006/relationships/hyperlink" Target="https://www.emudhra.m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au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0998-4503-4198-B334-0D80D39D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Seeboruth, Veeraj Kumar (MPA)</dc:creator>
  <cp:keywords/>
  <dc:description/>
  <cp:lastModifiedBy>Jugurnauth, Roy Ashley (MPA)</cp:lastModifiedBy>
  <cp:revision>2</cp:revision>
  <cp:lastPrinted>2020-10-06T06:34:00Z</cp:lastPrinted>
  <dcterms:created xsi:type="dcterms:W3CDTF">2020-10-06T08:58:00Z</dcterms:created>
  <dcterms:modified xsi:type="dcterms:W3CDTF">2020-10-06T08:58:00Z</dcterms:modified>
</cp:coreProperties>
</file>