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9056"/>
      </w:tblGrid>
      <w:tr w:rsidR="00E05A11" w:rsidRPr="00E05A11" w:rsidTr="00E05A11">
        <w:trPr>
          <w:trHeight w:val="18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5A11" w:rsidRPr="00E05A11" w:rsidRDefault="00E05A11" w:rsidP="00E05A1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05A11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Duties for the post of </w:t>
            </w:r>
            <w:r w:rsidRPr="00E05A11">
              <w:rPr>
                <w:rFonts w:ascii="Book Antiqua" w:hAnsi="Book Antiqua" w:cs="Arial"/>
                <w:b/>
                <w:sz w:val="24"/>
                <w:szCs w:val="24"/>
              </w:rPr>
              <w:t>Superintendent (Cleansing)</w:t>
            </w:r>
          </w:p>
        </w:tc>
      </w:tr>
      <w:tr w:rsidR="00E05A11" w:rsidRPr="00E05A11" w:rsidTr="00E05A11">
        <w:trPr>
          <w:trHeight w:val="28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1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A11" w:rsidRPr="00E05A11" w:rsidRDefault="00E05A11" w:rsidP="00077C48">
            <w:pPr>
              <w:spacing w:after="120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be in-charge of the proper running of the Cleansing Unit and to plan, organize and supervise the day-to-day activities of the Unit</w:t>
            </w:r>
          </w:p>
        </w:tc>
      </w:tr>
      <w:tr w:rsidR="00E05A11" w:rsidRPr="00E05A11" w:rsidTr="00E05A11">
        <w:trPr>
          <w:trHeight w:val="288"/>
        </w:trPr>
        <w:tc>
          <w:tcPr>
            <w:tcW w:w="32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2</w:t>
            </w:r>
          </w:p>
        </w:tc>
        <w:tc>
          <w:tcPr>
            <w:tcW w:w="46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be responsible for a high standard of cleanliness and hygiene within the Port Area</w:t>
            </w:r>
          </w:p>
        </w:tc>
      </w:tr>
      <w:tr w:rsidR="00E05A11" w:rsidRPr="00E05A11" w:rsidTr="00077C48">
        <w:trPr>
          <w:trHeight w:val="489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3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 xml:space="preserve">To provide efficient cleaning services in respect of yards, buildings, offices, roads, drains </w:t>
            </w:r>
            <w:proofErr w:type="spellStart"/>
            <w:r w:rsidRPr="00E05A11">
              <w:rPr>
                <w:rFonts w:ascii="Book Antiqua" w:hAnsi="Book Antiqua" w:cs="Arial"/>
              </w:rPr>
              <w:t>etc</w:t>
            </w:r>
            <w:proofErr w:type="spellEnd"/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4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 xml:space="preserve">To be responsible for supplies of cleaning materials and equipment and keep records thereof 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5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participate actively in the green port initiative of the Authority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6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 xml:space="preserve">To carry out daily supervision of all sites, reporting findings and forecasting </w:t>
            </w:r>
            <w:proofErr w:type="spellStart"/>
            <w:r w:rsidRPr="00E05A11">
              <w:rPr>
                <w:rFonts w:ascii="Book Antiqua" w:hAnsi="Book Antiqua" w:cs="Arial"/>
              </w:rPr>
              <w:t>labour</w:t>
            </w:r>
            <w:proofErr w:type="spellEnd"/>
            <w:r w:rsidRPr="00E05A11">
              <w:rPr>
                <w:rFonts w:ascii="Book Antiqua" w:hAnsi="Book Antiqua" w:cs="Arial"/>
              </w:rPr>
              <w:t xml:space="preserve"> and equipment requirement for clean-up after the unloading of</w:t>
            </w:r>
            <w:bookmarkStart w:id="0" w:name="_GoBack"/>
            <w:bookmarkEnd w:id="0"/>
            <w:r w:rsidRPr="00E05A11">
              <w:rPr>
                <w:rFonts w:ascii="Book Antiqua" w:hAnsi="Book Antiqua" w:cs="Arial"/>
              </w:rPr>
              <w:t xml:space="preserve"> dirty cargoes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7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enforce discipline in the Unit and to report on any disciplinary cases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8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supervise minor civil works in ensuring that same are carried out according to instructions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9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effectively contribute to the embellishment of the Port Area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10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ensure that staff of the Unit adhered to Health and Safety regulations including use of personal protective equipment as and when required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11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report on any injuries/accidents occurring during occupational hours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12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E05A11" w:rsidRPr="00E05A11" w:rsidRDefault="00E05A11" w:rsidP="00077C48">
            <w:pPr>
              <w:spacing w:after="120"/>
              <w:jc w:val="both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ensure availability of adequate and efficient tools and equipment with essential spare parts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13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E05A11" w:rsidRPr="00E05A11" w:rsidRDefault="00E05A11" w:rsidP="00077C48">
            <w:pPr>
              <w:spacing w:after="120"/>
              <w:jc w:val="both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carry out regular inspections to identify environmental issues and report thereon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14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conduct such other related duties as assigned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15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coach, guide and train all junior staff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16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participate in the implementation of the Performance Management System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17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play an active role in promoting safety and security at the MPA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18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adhere to and promote MPA’s corporate values</w:t>
            </w:r>
          </w:p>
        </w:tc>
      </w:tr>
      <w:tr w:rsidR="00E05A11" w:rsidRPr="00E05A11" w:rsidTr="00077C48">
        <w:trPr>
          <w:trHeight w:val="288"/>
        </w:trPr>
        <w:tc>
          <w:tcPr>
            <w:tcW w:w="32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5A11" w:rsidRPr="00E05A11" w:rsidRDefault="00E05A11" w:rsidP="00077C48">
            <w:pPr>
              <w:jc w:val="center"/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19</w:t>
            </w:r>
          </w:p>
        </w:tc>
        <w:tc>
          <w:tcPr>
            <w:tcW w:w="4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E05A11" w:rsidRPr="00E05A11" w:rsidRDefault="00E05A11" w:rsidP="00077C48">
            <w:pPr>
              <w:rPr>
                <w:rFonts w:ascii="Book Antiqua" w:hAnsi="Book Antiqua" w:cs="Arial"/>
              </w:rPr>
            </w:pPr>
            <w:r w:rsidRPr="00E05A11">
              <w:rPr>
                <w:rFonts w:ascii="Book Antiqua" w:hAnsi="Book Antiqua" w:cs="Arial"/>
              </w:rPr>
              <w:t>To contribute to the enhancement of the port environment</w:t>
            </w:r>
          </w:p>
        </w:tc>
      </w:tr>
    </w:tbl>
    <w:p w:rsidR="00B21558" w:rsidRDefault="00B21558"/>
    <w:sectPr w:rsidR="00B21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11"/>
    <w:rsid w:val="00B21558"/>
    <w:rsid w:val="00E0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ADBE"/>
  <w15:chartTrackingRefBased/>
  <w15:docId w15:val="{E584A291-3CD3-4190-9701-1240D9F9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11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Director, Human Resources (MPA)</dc:creator>
  <cp:keywords/>
  <dc:description/>
  <cp:lastModifiedBy>Office of Director, Human Resources (MPA)</cp:lastModifiedBy>
  <cp:revision>1</cp:revision>
  <cp:lastPrinted>2018-09-28T06:54:00Z</cp:lastPrinted>
  <dcterms:created xsi:type="dcterms:W3CDTF">2018-09-28T06:53:00Z</dcterms:created>
  <dcterms:modified xsi:type="dcterms:W3CDTF">2018-09-28T06:54:00Z</dcterms:modified>
</cp:coreProperties>
</file>